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A50211">
          <w:type w:val="continuous"/>
          <w:pgSz w:w="11906" w:h="16838"/>
          <w:pgMar w:top="426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p w14:paraId="1A4565AB" w14:textId="77777777" w:rsidR="00A50211" w:rsidRPr="00042B8A" w:rsidRDefault="00A50211" w:rsidP="00A50211">
      <w:pPr>
        <w:jc w:val="right"/>
        <w:rPr>
          <w:rFonts w:eastAsia="Calibri"/>
          <w:sz w:val="22"/>
          <w:szCs w:val="22"/>
          <w:lang w:eastAsia="en-US"/>
        </w:rPr>
      </w:pPr>
      <w:bookmarkStart w:id="1" w:name="_Hlk167445903"/>
      <w:bookmarkEnd w:id="0"/>
      <w:r w:rsidRPr="00042B8A">
        <w:rPr>
          <w:rFonts w:eastAsia="Calibri"/>
          <w:sz w:val="22"/>
          <w:szCs w:val="22"/>
          <w:lang w:eastAsia="en-US"/>
        </w:rPr>
        <w:lastRenderedPageBreak/>
        <w:t xml:space="preserve">Утверждено </w:t>
      </w:r>
    </w:p>
    <w:p w14:paraId="735A15E7" w14:textId="77777777" w:rsidR="00A50211" w:rsidRPr="00042B8A" w:rsidRDefault="00A50211" w:rsidP="00A50211">
      <w:pPr>
        <w:jc w:val="right"/>
        <w:rPr>
          <w:rFonts w:eastAsia="Calibri"/>
          <w:sz w:val="22"/>
          <w:szCs w:val="22"/>
          <w:lang w:eastAsia="en-US"/>
        </w:rPr>
      </w:pPr>
      <w:proofErr w:type="gramStart"/>
      <w:r w:rsidRPr="00042B8A">
        <w:rPr>
          <w:rFonts w:eastAsia="Calibri"/>
          <w:sz w:val="22"/>
          <w:szCs w:val="22"/>
          <w:lang w:eastAsia="en-US"/>
        </w:rPr>
        <w:t>постановлением</w:t>
      </w:r>
      <w:proofErr w:type="gramEnd"/>
      <w:r w:rsidRPr="00042B8A">
        <w:rPr>
          <w:rFonts w:eastAsia="Calibri"/>
          <w:sz w:val="22"/>
          <w:szCs w:val="22"/>
          <w:lang w:eastAsia="en-US"/>
        </w:rPr>
        <w:t xml:space="preserve"> администрации </w:t>
      </w:r>
    </w:p>
    <w:p w14:paraId="62073561" w14:textId="77777777" w:rsidR="00A50211" w:rsidRPr="00042B8A" w:rsidRDefault="00A50211" w:rsidP="00A50211">
      <w:pPr>
        <w:jc w:val="right"/>
        <w:rPr>
          <w:rFonts w:eastAsia="Calibri"/>
          <w:sz w:val="22"/>
          <w:szCs w:val="22"/>
          <w:lang w:eastAsia="en-US"/>
        </w:rPr>
      </w:pPr>
      <w:proofErr w:type="gramStart"/>
      <w:r w:rsidRPr="00042B8A">
        <w:rPr>
          <w:rFonts w:eastAsia="Calibri"/>
          <w:sz w:val="22"/>
          <w:szCs w:val="22"/>
          <w:lang w:eastAsia="en-US"/>
        </w:rPr>
        <w:t>городского</w:t>
      </w:r>
      <w:proofErr w:type="gramEnd"/>
      <w:r w:rsidRPr="00042B8A">
        <w:rPr>
          <w:rFonts w:eastAsia="Calibri"/>
          <w:sz w:val="22"/>
          <w:szCs w:val="22"/>
          <w:lang w:eastAsia="en-US"/>
        </w:rPr>
        <w:t xml:space="preserve"> округа «Александровск-</w:t>
      </w:r>
    </w:p>
    <w:p w14:paraId="4997AAD2" w14:textId="77777777" w:rsidR="00A50211" w:rsidRPr="00042B8A" w:rsidRDefault="00A50211" w:rsidP="00A50211">
      <w:pPr>
        <w:jc w:val="right"/>
        <w:rPr>
          <w:rFonts w:eastAsia="Calibri"/>
          <w:sz w:val="22"/>
          <w:szCs w:val="22"/>
          <w:lang w:eastAsia="en-US"/>
        </w:rPr>
      </w:pPr>
      <w:r w:rsidRPr="00042B8A">
        <w:rPr>
          <w:rFonts w:eastAsia="Calibri"/>
          <w:sz w:val="22"/>
          <w:szCs w:val="22"/>
          <w:lang w:eastAsia="en-US"/>
        </w:rPr>
        <w:t xml:space="preserve">Сахалинский район» </w:t>
      </w:r>
    </w:p>
    <w:p w14:paraId="5A81194C" w14:textId="00B85318" w:rsidR="00A50211" w:rsidRPr="00042B8A" w:rsidRDefault="00A50211" w:rsidP="00A50211">
      <w:pPr>
        <w:jc w:val="right"/>
        <w:rPr>
          <w:rFonts w:eastAsia="Calibri"/>
          <w:sz w:val="22"/>
          <w:szCs w:val="22"/>
          <w:lang w:eastAsia="en-US"/>
        </w:rPr>
      </w:pPr>
      <w:proofErr w:type="gramStart"/>
      <w:r w:rsidRPr="00042B8A">
        <w:rPr>
          <w:rFonts w:eastAsia="Calibri"/>
          <w:sz w:val="22"/>
          <w:szCs w:val="22"/>
          <w:lang w:eastAsia="en-US"/>
        </w:rPr>
        <w:t>от</w:t>
      </w:r>
      <w:proofErr w:type="gramEnd"/>
      <w:r w:rsidRPr="00042B8A">
        <w:rPr>
          <w:rFonts w:eastAsia="Calibri"/>
          <w:sz w:val="22"/>
          <w:szCs w:val="22"/>
          <w:lang w:eastAsia="en-US"/>
        </w:rPr>
        <w:t xml:space="preserve"> </w:t>
      </w:r>
      <w:r w:rsidR="00042B8A" w:rsidRPr="00042B8A">
        <w:rPr>
          <w:rFonts w:eastAsia="Calibri"/>
          <w:sz w:val="22"/>
          <w:szCs w:val="22"/>
          <w:lang w:eastAsia="en-US"/>
        </w:rPr>
        <w:t>31.05.2024 № 410</w:t>
      </w:r>
    </w:p>
    <w:p w14:paraId="4DBD67D5" w14:textId="77777777" w:rsidR="00042B8A" w:rsidRDefault="00042B8A" w:rsidP="00A50211">
      <w:pPr>
        <w:widowControl w:val="0"/>
        <w:suppressAutoHyphens/>
        <w:ind w:firstLine="720"/>
        <w:jc w:val="center"/>
        <w:rPr>
          <w:b/>
          <w:kern w:val="2"/>
          <w:sz w:val="22"/>
          <w:szCs w:val="22"/>
        </w:rPr>
      </w:pPr>
    </w:p>
    <w:p w14:paraId="13A3423E" w14:textId="77777777" w:rsidR="00A50211" w:rsidRPr="00042B8A" w:rsidRDefault="00A50211" w:rsidP="00A50211">
      <w:pPr>
        <w:widowControl w:val="0"/>
        <w:suppressAutoHyphens/>
        <w:ind w:firstLine="720"/>
        <w:jc w:val="center"/>
        <w:rPr>
          <w:b/>
          <w:kern w:val="2"/>
          <w:sz w:val="22"/>
          <w:szCs w:val="22"/>
        </w:rPr>
      </w:pPr>
      <w:bookmarkStart w:id="2" w:name="_GoBack"/>
      <w:bookmarkEnd w:id="2"/>
      <w:r w:rsidRPr="00042B8A">
        <w:rPr>
          <w:b/>
          <w:kern w:val="2"/>
          <w:sz w:val="22"/>
          <w:szCs w:val="22"/>
        </w:rPr>
        <w:t xml:space="preserve">ПЕРЕЧЕНЬ </w:t>
      </w:r>
    </w:p>
    <w:p w14:paraId="7931063B" w14:textId="2473F9E5" w:rsidR="00A50211" w:rsidRPr="00042B8A" w:rsidRDefault="00A50211" w:rsidP="00A50211">
      <w:pPr>
        <w:widowControl w:val="0"/>
        <w:suppressAutoHyphens/>
        <w:ind w:firstLine="720"/>
        <w:jc w:val="center"/>
        <w:rPr>
          <w:b/>
          <w:kern w:val="2"/>
          <w:sz w:val="22"/>
          <w:szCs w:val="22"/>
        </w:rPr>
      </w:pPr>
      <w:proofErr w:type="gramStart"/>
      <w:r w:rsidRPr="00042B8A">
        <w:rPr>
          <w:b/>
          <w:kern w:val="2"/>
          <w:sz w:val="22"/>
          <w:szCs w:val="22"/>
        </w:rPr>
        <w:t>правовых</w:t>
      </w:r>
      <w:proofErr w:type="gramEnd"/>
      <w:r w:rsidRPr="00042B8A">
        <w:rPr>
          <w:b/>
          <w:kern w:val="2"/>
          <w:sz w:val="22"/>
          <w:szCs w:val="22"/>
        </w:rPr>
        <w:t xml:space="preserve"> актов, содержащих обязательные требования, соблюдение которых оценивается при проведении мероприятий по контролю при осуществлении муниципального контроля </w:t>
      </w:r>
      <w:r w:rsidR="006701DC" w:rsidRPr="00042B8A">
        <w:rPr>
          <w:b/>
          <w:kern w:val="2"/>
          <w:sz w:val="22"/>
          <w:szCs w:val="22"/>
        </w:rPr>
        <w:t xml:space="preserve">на автомобильном транспорте, городском наземном электрическом транспорте и в дорожном хозяйстве на территории </w:t>
      </w:r>
      <w:r w:rsidRPr="00042B8A">
        <w:rPr>
          <w:b/>
          <w:kern w:val="2"/>
          <w:sz w:val="22"/>
          <w:szCs w:val="22"/>
        </w:rPr>
        <w:t>городского округа «Александровск-Сахалинский район»</w:t>
      </w:r>
    </w:p>
    <w:p w14:paraId="68C91119" w14:textId="77777777" w:rsidR="00A50211" w:rsidRPr="00042B8A" w:rsidRDefault="00A50211" w:rsidP="00042B8A">
      <w:pPr>
        <w:widowControl w:val="0"/>
        <w:suppressAutoHyphens/>
        <w:ind w:firstLine="720"/>
        <w:jc w:val="center"/>
        <w:rPr>
          <w:kern w:val="2"/>
          <w:sz w:val="22"/>
          <w:szCs w:val="22"/>
        </w:rPr>
      </w:pPr>
    </w:p>
    <w:p w14:paraId="5AEE4171" w14:textId="2EFD3C9E" w:rsidR="00042B8A" w:rsidRDefault="00A50211" w:rsidP="00042B8A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042B8A">
        <w:rPr>
          <w:rFonts w:eastAsia="Calibri"/>
          <w:b/>
          <w:bCs/>
          <w:sz w:val="22"/>
          <w:szCs w:val="22"/>
          <w:lang w:eastAsia="en-US"/>
        </w:rPr>
        <w:t>Раздел I. Международные договоры Российской Федерации и акты органов</w:t>
      </w:r>
    </w:p>
    <w:p w14:paraId="50859A20" w14:textId="01518238" w:rsidR="00A50211" w:rsidRPr="00042B8A" w:rsidRDefault="00A50211" w:rsidP="00042B8A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042B8A">
        <w:rPr>
          <w:rFonts w:eastAsia="Calibri"/>
          <w:b/>
          <w:bCs/>
          <w:sz w:val="22"/>
          <w:szCs w:val="22"/>
          <w:lang w:eastAsia="en-US"/>
        </w:rPr>
        <w:t>Евразийского экономического союза</w:t>
      </w:r>
    </w:p>
    <w:p w14:paraId="30769ECF" w14:textId="77777777" w:rsidR="00A50211" w:rsidRPr="00042B8A" w:rsidRDefault="00A50211" w:rsidP="00A50211">
      <w:pPr>
        <w:ind w:left="360"/>
        <w:rPr>
          <w:rFonts w:eastAsia="Calibri"/>
          <w:sz w:val="22"/>
          <w:szCs w:val="22"/>
          <w:lang w:eastAsia="en-US"/>
        </w:rPr>
      </w:pPr>
      <w:r w:rsidRPr="00042B8A">
        <w:rPr>
          <w:rFonts w:eastAsia="Calibri"/>
          <w:bCs/>
          <w:sz w:val="22"/>
          <w:szCs w:val="22"/>
          <w:lang w:eastAsia="en-US"/>
        </w:rPr>
        <w:t xml:space="preserve">Акты отсутствуют </w:t>
      </w:r>
      <w:r w:rsidRPr="00042B8A">
        <w:rPr>
          <w:rFonts w:eastAsia="Calibri"/>
          <w:sz w:val="22"/>
          <w:szCs w:val="22"/>
          <w:lang w:eastAsia="en-US"/>
        </w:rPr>
        <w:t xml:space="preserve"> </w:t>
      </w:r>
    </w:p>
    <w:p w14:paraId="51B7353A" w14:textId="77777777" w:rsidR="00A50211" w:rsidRPr="00042B8A" w:rsidRDefault="00A50211" w:rsidP="00A50211">
      <w:pPr>
        <w:ind w:left="360"/>
        <w:rPr>
          <w:rFonts w:eastAsia="Calibri"/>
          <w:sz w:val="22"/>
          <w:szCs w:val="22"/>
          <w:lang w:eastAsia="en-US"/>
        </w:rPr>
      </w:pPr>
    </w:p>
    <w:p w14:paraId="7C81DD97" w14:textId="77777777" w:rsidR="00A50211" w:rsidRPr="00042B8A" w:rsidRDefault="00A50211" w:rsidP="00A50211">
      <w:pPr>
        <w:ind w:left="360"/>
        <w:jc w:val="center"/>
        <w:rPr>
          <w:rFonts w:eastAsia="Calibri"/>
          <w:b/>
          <w:sz w:val="22"/>
          <w:szCs w:val="22"/>
          <w:lang w:eastAsia="en-US"/>
        </w:rPr>
      </w:pPr>
      <w:r w:rsidRPr="00042B8A">
        <w:rPr>
          <w:rFonts w:eastAsia="Calibri"/>
          <w:b/>
          <w:sz w:val="22"/>
          <w:szCs w:val="22"/>
          <w:lang w:eastAsia="en-US"/>
        </w:rPr>
        <w:t xml:space="preserve">Раздел </w:t>
      </w:r>
      <w:r w:rsidRPr="00042B8A">
        <w:rPr>
          <w:rFonts w:eastAsia="Calibri"/>
          <w:b/>
          <w:sz w:val="22"/>
          <w:szCs w:val="22"/>
          <w:lang w:val="en-US" w:eastAsia="en-US"/>
        </w:rPr>
        <w:t>II</w:t>
      </w:r>
      <w:r w:rsidRPr="00042B8A">
        <w:rPr>
          <w:rFonts w:eastAsia="Calibri"/>
          <w:b/>
          <w:sz w:val="22"/>
          <w:szCs w:val="22"/>
          <w:lang w:eastAsia="en-US"/>
        </w:rPr>
        <w:t>. Федеральные законы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3885"/>
        <w:gridCol w:w="2665"/>
        <w:gridCol w:w="3005"/>
      </w:tblGrid>
      <w:tr w:rsidR="00A50211" w:rsidRPr="00042B8A" w14:paraId="2742BE43" w14:textId="77777777" w:rsidTr="00042B8A">
        <w:trPr>
          <w:trHeight w:val="134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CCC" w14:textId="77777777" w:rsidR="00A50211" w:rsidRPr="00042B8A" w:rsidRDefault="00A50211" w:rsidP="00A50211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14:paraId="44094A29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42B8A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042B8A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EEBF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Наименование и реквизиты акта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E5C9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Краткое описание круга лиц и (или)</w:t>
            </w:r>
          </w:p>
          <w:p w14:paraId="79812609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42B8A">
              <w:rPr>
                <w:rFonts w:eastAsia="Calibri"/>
                <w:sz w:val="22"/>
                <w:szCs w:val="22"/>
                <w:lang w:eastAsia="en-US"/>
              </w:rPr>
              <w:t>перечня</w:t>
            </w:r>
            <w:proofErr w:type="gramEnd"/>
            <w:r w:rsidRPr="00042B8A">
              <w:rPr>
                <w:rFonts w:eastAsia="Calibri"/>
                <w:sz w:val="22"/>
                <w:szCs w:val="22"/>
                <w:lang w:eastAsia="en-US"/>
              </w:rPr>
              <w:t xml:space="preserve"> объектов, в отношении которых устанавливаются обязательные требования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1530" w14:textId="77777777" w:rsidR="00A50211" w:rsidRPr="00042B8A" w:rsidRDefault="00A50211" w:rsidP="00A50211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A50211" w:rsidRPr="00042B8A" w14:paraId="2BBA5048" w14:textId="77777777" w:rsidTr="00DB23A7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D26D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8161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41A7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E3A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ar-SA"/>
              </w:rPr>
              <w:t>4</w:t>
            </w:r>
          </w:p>
        </w:tc>
      </w:tr>
      <w:tr w:rsidR="00A50211" w:rsidRPr="00042B8A" w14:paraId="1738CAD6" w14:textId="77777777" w:rsidTr="00DB23A7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B040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55C7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Федеральный закон от 31.07.2020 №248-ФЗ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748E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Гражданские лица,</w:t>
            </w:r>
          </w:p>
          <w:p w14:paraId="79534D70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Юридические лица, индивидуальные предприниматели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CA6F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Оценивается целиком</w:t>
            </w:r>
          </w:p>
        </w:tc>
      </w:tr>
      <w:tr w:rsidR="00A50211" w:rsidRPr="00042B8A" w14:paraId="6F90A826" w14:textId="77777777" w:rsidTr="00DB23A7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244B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460E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Федеральный закон от 06.10.2003 №131-ФЗ «Об общих принципах организации местного самоуправления в Российской Федерации»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8E2E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Гражданские лица,</w:t>
            </w:r>
          </w:p>
          <w:p w14:paraId="134E67BC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Юридические лица, индивидуальные предприниматели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55DD" w14:textId="77777777" w:rsidR="00A50211" w:rsidRPr="00042B8A" w:rsidRDefault="00A50211" w:rsidP="00A502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п.25 ч.1 ст.16,</w:t>
            </w:r>
          </w:p>
          <w:p w14:paraId="6F60CC75" w14:textId="77777777" w:rsidR="00A50211" w:rsidRPr="00042B8A" w:rsidRDefault="00A50211" w:rsidP="00A50211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42B8A">
              <w:rPr>
                <w:rFonts w:eastAsia="Calibri"/>
                <w:sz w:val="22"/>
                <w:szCs w:val="22"/>
                <w:lang w:eastAsia="en-US"/>
              </w:rPr>
              <w:t>статья</w:t>
            </w:r>
            <w:proofErr w:type="gramEnd"/>
            <w:r w:rsidRPr="00042B8A">
              <w:rPr>
                <w:rFonts w:eastAsia="Calibri"/>
                <w:sz w:val="22"/>
                <w:szCs w:val="22"/>
                <w:lang w:eastAsia="en-US"/>
              </w:rPr>
              <w:t xml:space="preserve"> 45.1</w:t>
            </w:r>
          </w:p>
        </w:tc>
      </w:tr>
    </w:tbl>
    <w:p w14:paraId="1B8FBF8E" w14:textId="77777777" w:rsidR="00A50211" w:rsidRPr="00042B8A" w:rsidRDefault="00A50211" w:rsidP="00A50211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  <w:lang w:eastAsia="en-US"/>
        </w:rPr>
      </w:pPr>
    </w:p>
    <w:p w14:paraId="74B466E6" w14:textId="77777777" w:rsidR="00A50211" w:rsidRPr="00042B8A" w:rsidRDefault="00A50211" w:rsidP="00A50211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042B8A">
        <w:rPr>
          <w:rFonts w:eastAsia="Calibri"/>
          <w:b/>
          <w:bCs/>
          <w:sz w:val="22"/>
          <w:szCs w:val="22"/>
          <w:lang w:eastAsia="en-US"/>
        </w:rPr>
        <w:t>Раздел III. Указы Президента Российской Федерации, постановления и</w:t>
      </w:r>
    </w:p>
    <w:p w14:paraId="47DC8E39" w14:textId="77777777" w:rsidR="00A50211" w:rsidRPr="00042B8A" w:rsidRDefault="00A50211" w:rsidP="00A50211">
      <w:pPr>
        <w:ind w:left="720"/>
        <w:jc w:val="center"/>
        <w:rPr>
          <w:rFonts w:eastAsia="Calibri"/>
          <w:b/>
          <w:bCs/>
          <w:sz w:val="22"/>
          <w:szCs w:val="22"/>
          <w:lang w:eastAsia="en-US"/>
        </w:rPr>
      </w:pPr>
      <w:proofErr w:type="gramStart"/>
      <w:r w:rsidRPr="00042B8A">
        <w:rPr>
          <w:rFonts w:eastAsia="Calibri"/>
          <w:b/>
          <w:bCs/>
          <w:sz w:val="22"/>
          <w:szCs w:val="22"/>
          <w:lang w:eastAsia="en-US"/>
        </w:rPr>
        <w:t>распоряжения</w:t>
      </w:r>
      <w:proofErr w:type="gramEnd"/>
      <w:r w:rsidRPr="00042B8A">
        <w:rPr>
          <w:rFonts w:eastAsia="Calibri"/>
          <w:b/>
          <w:bCs/>
          <w:sz w:val="22"/>
          <w:szCs w:val="22"/>
          <w:lang w:eastAsia="en-US"/>
        </w:rPr>
        <w:t xml:space="preserve"> Правительства Российской Федерации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3078"/>
        <w:gridCol w:w="1843"/>
        <w:gridCol w:w="2127"/>
        <w:gridCol w:w="2267"/>
      </w:tblGrid>
      <w:tr w:rsidR="00A50211" w:rsidRPr="00042B8A" w14:paraId="00D68867" w14:textId="77777777" w:rsidTr="00042B8A">
        <w:trPr>
          <w:trHeight w:val="1812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0688" w14:textId="77777777" w:rsidR="00A50211" w:rsidRPr="00042B8A" w:rsidRDefault="00A50211" w:rsidP="00A50211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14:paraId="538C89D7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42B8A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042B8A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CF73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Наименование документа (обозначение)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085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ar-SA"/>
              </w:rPr>
              <w:t>Сведения об утверждении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9DD0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Краткое описание круга лиц и (или)</w:t>
            </w:r>
          </w:p>
          <w:p w14:paraId="4D952A0D" w14:textId="77777777" w:rsidR="00A50211" w:rsidRPr="00042B8A" w:rsidRDefault="00A50211" w:rsidP="00042B8A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42B8A">
              <w:rPr>
                <w:rFonts w:eastAsia="Calibri"/>
                <w:sz w:val="22"/>
                <w:szCs w:val="22"/>
                <w:lang w:eastAsia="en-US"/>
              </w:rPr>
              <w:t>перечня</w:t>
            </w:r>
            <w:proofErr w:type="gramEnd"/>
            <w:r w:rsidRPr="00042B8A">
              <w:rPr>
                <w:rFonts w:eastAsia="Calibri"/>
                <w:sz w:val="22"/>
                <w:szCs w:val="22"/>
                <w:lang w:eastAsia="en-US"/>
              </w:rPr>
              <w:t xml:space="preserve"> объектов, в отношении которых устанавливаются обязательные требования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075E" w14:textId="77777777" w:rsidR="00A50211" w:rsidRPr="00042B8A" w:rsidRDefault="00A50211" w:rsidP="00A50211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A50211" w:rsidRPr="00042B8A" w14:paraId="1F0E6B70" w14:textId="77777777" w:rsidTr="00DB23A7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695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B0B1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3E15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85EB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D7E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ar-SA"/>
              </w:rPr>
              <w:t>5</w:t>
            </w:r>
          </w:p>
        </w:tc>
      </w:tr>
      <w:tr w:rsidR="00A50211" w:rsidRPr="00042B8A" w14:paraId="765257AD" w14:textId="77777777" w:rsidTr="00DB23A7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782A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99E2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Правила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368A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Постановление Правительства Российской Федерации от 30 июня 2010 года № 489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11E4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Юридические лица, индивидуальные предприниматели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35CA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Оценивается целиком</w:t>
            </w:r>
          </w:p>
        </w:tc>
      </w:tr>
      <w:tr w:rsidR="00A50211" w:rsidRPr="00042B8A" w14:paraId="426C2C34" w14:textId="77777777" w:rsidTr="00DB23A7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8B1F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0717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 xml:space="preserve">Правила подачи и рассмотрения заявления об исключении проверки в отношении юридического лица, индивидуального предпринимателя из </w:t>
            </w:r>
            <w:r w:rsidRPr="00042B8A">
              <w:rPr>
                <w:rFonts w:eastAsia="Calibri"/>
                <w:sz w:val="22"/>
                <w:szCs w:val="22"/>
                <w:lang w:eastAsia="en-US"/>
              </w:rPr>
              <w:lastRenderedPageBreak/>
              <w:t>ежегодного плана проведения плановых проверок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ED9A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lastRenderedPageBreak/>
              <w:t>Постановление Правительства Российской Федерации от 26 ноября 2015 года № 1268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E42A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Юридические лица, индивидуальные предприниматели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1A72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Оценивается целиком</w:t>
            </w:r>
          </w:p>
        </w:tc>
      </w:tr>
    </w:tbl>
    <w:p w14:paraId="4AE8A7D9" w14:textId="77777777" w:rsidR="00A50211" w:rsidRPr="00042B8A" w:rsidRDefault="00A50211" w:rsidP="00A50211">
      <w:pPr>
        <w:spacing w:after="200" w:line="276" w:lineRule="auto"/>
        <w:ind w:left="720"/>
        <w:jc w:val="center"/>
        <w:rPr>
          <w:rFonts w:eastAsia="Calibri"/>
          <w:b/>
          <w:sz w:val="22"/>
          <w:szCs w:val="22"/>
          <w:lang w:eastAsia="en-US"/>
        </w:rPr>
      </w:pPr>
    </w:p>
    <w:p w14:paraId="5A7C0B51" w14:textId="77777777" w:rsidR="00A50211" w:rsidRPr="00042B8A" w:rsidRDefault="00A50211" w:rsidP="00A50211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042B8A">
        <w:rPr>
          <w:rFonts w:eastAsia="Calibri"/>
          <w:b/>
          <w:bCs/>
          <w:sz w:val="22"/>
          <w:szCs w:val="22"/>
          <w:lang w:eastAsia="en-US"/>
        </w:rPr>
        <w:t>Раздел IV. Нормативные правовые акты федеральных органов исполнительной власти и нормативные документы федеральных органов исполнительной власти</w:t>
      </w:r>
    </w:p>
    <w:p w14:paraId="63CB1A4F" w14:textId="77777777" w:rsidR="00A50211" w:rsidRPr="00042B8A" w:rsidRDefault="00A50211" w:rsidP="00A50211">
      <w:pPr>
        <w:ind w:left="720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2152"/>
        <w:gridCol w:w="1779"/>
        <w:gridCol w:w="2850"/>
        <w:gridCol w:w="2773"/>
      </w:tblGrid>
      <w:tr w:rsidR="00A50211" w:rsidRPr="00042B8A" w14:paraId="0199E647" w14:textId="77777777" w:rsidTr="00042B8A">
        <w:trPr>
          <w:trHeight w:val="69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3A85" w14:textId="77777777" w:rsidR="00A50211" w:rsidRPr="00042B8A" w:rsidRDefault="00A50211" w:rsidP="00A50211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14:paraId="537AB06B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42B8A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042B8A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EA3E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Наименование документа (обозначение)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102F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ar-SA"/>
              </w:rPr>
              <w:t>Сведения об утверждении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B5BC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Краткое описание круга лиц и (или)</w:t>
            </w:r>
          </w:p>
          <w:p w14:paraId="20E2E542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42B8A">
              <w:rPr>
                <w:rFonts w:eastAsia="Calibri"/>
                <w:sz w:val="22"/>
                <w:szCs w:val="22"/>
                <w:lang w:eastAsia="en-US"/>
              </w:rPr>
              <w:t>перечня</w:t>
            </w:r>
            <w:proofErr w:type="gramEnd"/>
            <w:r w:rsidRPr="00042B8A">
              <w:rPr>
                <w:rFonts w:eastAsia="Calibri"/>
                <w:sz w:val="22"/>
                <w:szCs w:val="22"/>
                <w:lang w:eastAsia="en-US"/>
              </w:rPr>
              <w:t xml:space="preserve"> объектов, в отношении которых устанавливаются обязательные требования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779" w14:textId="77777777" w:rsidR="00A50211" w:rsidRPr="00042B8A" w:rsidRDefault="00A50211" w:rsidP="00A50211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A50211" w:rsidRPr="00042B8A" w14:paraId="6B305D27" w14:textId="77777777" w:rsidTr="00042B8A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D2B1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79CF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7AB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7DA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89AC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ar-SA"/>
              </w:rPr>
              <w:t>5</w:t>
            </w:r>
          </w:p>
        </w:tc>
      </w:tr>
      <w:tr w:rsidR="00A50211" w:rsidRPr="00042B8A" w14:paraId="5CCA63E2" w14:textId="77777777" w:rsidTr="00042B8A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A0EC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C08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C7FE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Приказ Министерства экономического развития Российской Федерации от 30 апреля 2009 года № 141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2321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Юридические лица, индивидуальные предприниматели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8A3F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Оценивается целиком</w:t>
            </w:r>
          </w:p>
        </w:tc>
      </w:tr>
    </w:tbl>
    <w:p w14:paraId="5B66BC80" w14:textId="77777777" w:rsidR="00A50211" w:rsidRPr="00042B8A" w:rsidRDefault="00A50211" w:rsidP="00A50211">
      <w:pPr>
        <w:spacing w:after="200" w:line="276" w:lineRule="auto"/>
        <w:ind w:left="720"/>
        <w:jc w:val="center"/>
        <w:rPr>
          <w:rFonts w:eastAsia="Calibri"/>
          <w:sz w:val="22"/>
          <w:szCs w:val="22"/>
          <w:lang w:eastAsia="en-US"/>
        </w:rPr>
      </w:pPr>
    </w:p>
    <w:p w14:paraId="0F5A6DD1" w14:textId="77777777" w:rsidR="00A50211" w:rsidRPr="00042B8A" w:rsidRDefault="00A50211" w:rsidP="00A50211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042B8A">
        <w:rPr>
          <w:rFonts w:eastAsia="Calibri"/>
          <w:b/>
          <w:bCs/>
          <w:sz w:val="22"/>
          <w:szCs w:val="22"/>
          <w:lang w:eastAsia="en-US"/>
        </w:rPr>
        <w:t>Раздел V. Нормативные правовые акты органов государственной власти СССР и РСФСР, нормативные правовые акты органов исполнительной власти СССР и РСФСР</w:t>
      </w:r>
    </w:p>
    <w:p w14:paraId="1B33B34F" w14:textId="77777777" w:rsidR="00A50211" w:rsidRPr="00042B8A" w:rsidRDefault="00A50211" w:rsidP="00A50211">
      <w:pPr>
        <w:autoSpaceDE w:val="0"/>
        <w:autoSpaceDN w:val="0"/>
        <w:adjustRightInd w:val="0"/>
        <w:rPr>
          <w:rFonts w:eastAsia="Calibri"/>
          <w:bCs/>
          <w:sz w:val="22"/>
          <w:szCs w:val="22"/>
          <w:lang w:eastAsia="en-US"/>
        </w:rPr>
      </w:pPr>
      <w:r w:rsidRPr="00042B8A">
        <w:rPr>
          <w:rFonts w:eastAsia="Calibri"/>
          <w:bCs/>
          <w:sz w:val="22"/>
          <w:szCs w:val="22"/>
          <w:lang w:eastAsia="en-US"/>
        </w:rPr>
        <w:t>Акты отсутствуют</w:t>
      </w:r>
    </w:p>
    <w:p w14:paraId="2972A302" w14:textId="77777777" w:rsidR="00A50211" w:rsidRPr="00042B8A" w:rsidRDefault="00A50211" w:rsidP="00A50211">
      <w:pPr>
        <w:autoSpaceDE w:val="0"/>
        <w:autoSpaceDN w:val="0"/>
        <w:adjustRightInd w:val="0"/>
        <w:spacing w:after="200" w:line="276" w:lineRule="auto"/>
        <w:rPr>
          <w:rFonts w:eastAsia="Calibri"/>
          <w:b/>
          <w:bCs/>
          <w:sz w:val="22"/>
          <w:szCs w:val="22"/>
          <w:lang w:eastAsia="en-US"/>
        </w:rPr>
      </w:pPr>
    </w:p>
    <w:bookmarkEnd w:id="1"/>
    <w:p w14:paraId="6350DFC1" w14:textId="47EAFE64" w:rsidR="00A50211" w:rsidRPr="00042B8A" w:rsidRDefault="00A50211" w:rsidP="00A50211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042B8A">
        <w:rPr>
          <w:rFonts w:eastAsia="Calibri"/>
          <w:b/>
          <w:bCs/>
          <w:sz w:val="22"/>
          <w:szCs w:val="22"/>
          <w:lang w:eastAsia="en-US"/>
        </w:rPr>
        <w:t>Раздел VI.  Иные нормативные документы, обязательность соблюдения которых установлена законодательством Российской Федерации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553"/>
        <w:gridCol w:w="2269"/>
        <w:gridCol w:w="2411"/>
        <w:gridCol w:w="2379"/>
      </w:tblGrid>
      <w:tr w:rsidR="00A50211" w:rsidRPr="00042B8A" w14:paraId="519608C9" w14:textId="77777777" w:rsidTr="00042B8A">
        <w:trPr>
          <w:trHeight w:val="19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E61A" w14:textId="77777777" w:rsidR="00A50211" w:rsidRPr="00042B8A" w:rsidRDefault="00A50211" w:rsidP="00A50211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14:paraId="411C3801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42B8A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042B8A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5FEB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Наименование документа (обозначение)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A73F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Сведения об утверждении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CC84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Краткое описание круга лиц и (или)</w:t>
            </w:r>
          </w:p>
          <w:p w14:paraId="76BBB95E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042B8A">
              <w:rPr>
                <w:rFonts w:eastAsia="Calibri"/>
                <w:sz w:val="22"/>
                <w:szCs w:val="22"/>
                <w:lang w:eastAsia="en-US"/>
              </w:rPr>
              <w:t>перечня</w:t>
            </w:r>
            <w:proofErr w:type="gramEnd"/>
            <w:r w:rsidRPr="00042B8A">
              <w:rPr>
                <w:rFonts w:eastAsia="Calibri"/>
                <w:sz w:val="22"/>
                <w:szCs w:val="22"/>
                <w:lang w:eastAsia="en-US"/>
              </w:rPr>
              <w:t xml:space="preserve"> объектов, в отношении которых устанавливаются обязательные требования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4E0D" w14:textId="77777777" w:rsidR="00A50211" w:rsidRPr="00042B8A" w:rsidRDefault="00A50211" w:rsidP="00A502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A50211" w:rsidRPr="00042B8A" w14:paraId="707F332C" w14:textId="77777777" w:rsidTr="00042B8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EC7A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B58D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A2AA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0F53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CC80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A50211" w:rsidRPr="00042B8A" w14:paraId="2C0AFD9A" w14:textId="77777777" w:rsidTr="00042B8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15BF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167B" w14:textId="36E951B4" w:rsidR="00A50211" w:rsidRPr="00042B8A" w:rsidRDefault="00677AAE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 xml:space="preserve">Положение 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«Александровск-Сахалинский район»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3B35" w14:textId="14C5325B" w:rsidR="00A50211" w:rsidRPr="00042B8A" w:rsidRDefault="00677AAE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Решение собрания</w:t>
            </w:r>
            <w:r w:rsidR="00A50211" w:rsidRPr="00042B8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42B8A">
              <w:rPr>
                <w:rFonts w:eastAsia="Calibri"/>
                <w:sz w:val="22"/>
                <w:szCs w:val="22"/>
                <w:lang w:eastAsia="en-US"/>
              </w:rPr>
              <w:t xml:space="preserve">городского округа </w:t>
            </w:r>
            <w:r w:rsidR="00A50211" w:rsidRPr="00042B8A">
              <w:rPr>
                <w:rFonts w:eastAsia="Calibri"/>
                <w:sz w:val="22"/>
                <w:szCs w:val="22"/>
                <w:lang w:eastAsia="en-US"/>
              </w:rPr>
              <w:t xml:space="preserve">«Александровск-Сахалинский район» от </w:t>
            </w:r>
            <w:r w:rsidRPr="00042B8A">
              <w:rPr>
                <w:rFonts w:eastAsia="Calibri"/>
                <w:sz w:val="22"/>
                <w:szCs w:val="22"/>
                <w:lang w:eastAsia="en-US"/>
              </w:rPr>
              <w:t>08</w:t>
            </w:r>
            <w:r w:rsidR="00A50211" w:rsidRPr="00042B8A">
              <w:rPr>
                <w:rFonts w:eastAsia="Calibri"/>
                <w:sz w:val="22"/>
                <w:szCs w:val="22"/>
                <w:lang w:eastAsia="en-US"/>
              </w:rPr>
              <w:t>.1</w:t>
            </w:r>
            <w:r w:rsidRPr="00042B8A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="00A50211" w:rsidRPr="00042B8A">
              <w:rPr>
                <w:rFonts w:eastAsia="Calibri"/>
                <w:sz w:val="22"/>
                <w:szCs w:val="22"/>
                <w:lang w:eastAsia="en-US"/>
              </w:rPr>
              <w:t>.20</w:t>
            </w:r>
            <w:r w:rsidRPr="00042B8A">
              <w:rPr>
                <w:rFonts w:eastAsia="Calibri"/>
                <w:sz w:val="22"/>
                <w:szCs w:val="22"/>
                <w:lang w:eastAsia="en-US"/>
              </w:rPr>
              <w:t>21</w:t>
            </w:r>
            <w:r w:rsidR="00A50211" w:rsidRPr="00042B8A">
              <w:rPr>
                <w:rFonts w:eastAsia="Calibri"/>
                <w:sz w:val="22"/>
                <w:szCs w:val="22"/>
                <w:lang w:eastAsia="en-US"/>
              </w:rPr>
              <w:t xml:space="preserve"> №</w:t>
            </w:r>
            <w:r w:rsidRPr="00042B8A">
              <w:rPr>
                <w:rFonts w:eastAsia="Calibri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709A" w14:textId="1018D08F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Гражданские лица</w:t>
            </w:r>
          </w:p>
          <w:p w14:paraId="101947E2" w14:textId="0D7FA959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Юридические лица, индивидуальные предприниматели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6498" w14:textId="77777777" w:rsidR="00A50211" w:rsidRPr="00042B8A" w:rsidRDefault="00A50211" w:rsidP="00A50211">
            <w:pPr>
              <w:suppressAutoHyphens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B8A">
              <w:rPr>
                <w:rFonts w:eastAsia="Calibri"/>
                <w:sz w:val="22"/>
                <w:szCs w:val="22"/>
                <w:lang w:eastAsia="en-US"/>
              </w:rPr>
              <w:t>Оценивается целиком</w:t>
            </w:r>
          </w:p>
        </w:tc>
      </w:tr>
    </w:tbl>
    <w:p w14:paraId="36EB16DE" w14:textId="77777777" w:rsidR="00765FB3" w:rsidRPr="00042B8A" w:rsidRDefault="00765FB3" w:rsidP="00A50211">
      <w:pPr>
        <w:spacing w:line="360" w:lineRule="auto"/>
        <w:jc w:val="center"/>
        <w:rPr>
          <w:sz w:val="22"/>
          <w:szCs w:val="22"/>
        </w:rPr>
      </w:pPr>
    </w:p>
    <w:sectPr w:rsidR="00765FB3" w:rsidRPr="00042B8A" w:rsidSect="00042B8A">
      <w:footerReference w:type="default" r:id="rId9"/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07E5B" w14:textId="251D5E84" w:rsidR="004B7609" w:rsidRPr="004B7609" w:rsidRDefault="00042B8A" w:rsidP="004B7609">
    <w:pPr>
      <w:tabs>
        <w:tab w:val="center" w:pos="4536"/>
        <w:tab w:val="right" w:pos="9072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42B8A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01DC"/>
    <w:rsid w:val="00677AAE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0211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2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purl.org/dc/dcmitype/"/>
    <ds:schemaRef ds:uri="00ae519a-a787-4cb6-a9f3-e0d2ce624f96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D7192FFF-C2B2-4F10-B7A4-C791C93B172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11</cp:revision>
  <cp:lastPrinted>2024-06-03T01:04:00Z</cp:lastPrinted>
  <dcterms:created xsi:type="dcterms:W3CDTF">2016-04-18T22:59:00Z</dcterms:created>
  <dcterms:modified xsi:type="dcterms:W3CDTF">2024-06-03T01:05:00Z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